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511" w:rsidRDefault="005F4511" w:rsidP="005F4511">
      <w:pPr>
        <w:tabs>
          <w:tab w:val="right" w:pos="7254"/>
        </w:tabs>
        <w:autoSpaceDE w:val="0"/>
        <w:autoSpaceDN w:val="0"/>
        <w:adjustRightInd w:val="0"/>
        <w:jc w:val="center"/>
        <w:rPr>
          <w:rFonts w:cs="Simplified Arabic"/>
          <w:bCs/>
          <w:sz w:val="32"/>
          <w:szCs w:val="32"/>
          <w:lang w:bidi="ar-IQ"/>
        </w:rPr>
      </w:pPr>
      <w:r w:rsidRPr="00FB5B78">
        <w:rPr>
          <w:rFonts w:cs="Simplified Arabic" w:hint="cs"/>
          <w:bCs/>
          <w:sz w:val="32"/>
          <w:szCs w:val="32"/>
          <w:rtl/>
          <w:lang w:bidi="ar-IQ"/>
        </w:rPr>
        <w:t>دراسة بعض المتغيرات المؤثرة على عملية بثق ثلاثي الأبعاد لأنبوب بيضوي المقطع</w:t>
      </w:r>
      <w:r w:rsidRPr="00FB5B78">
        <w:rPr>
          <w:rFonts w:cs="Simplified Arabic" w:hint="cs"/>
          <w:b/>
          <w:sz w:val="32"/>
          <w:szCs w:val="32"/>
          <w:rtl/>
          <w:lang w:bidi="ar-IQ"/>
        </w:rPr>
        <w:t xml:space="preserve"> </w:t>
      </w:r>
      <w:r w:rsidRPr="00FB5B78">
        <w:rPr>
          <w:rFonts w:cs="Simplified Arabic" w:hint="cs"/>
          <w:bCs/>
          <w:sz w:val="32"/>
          <w:szCs w:val="32"/>
          <w:rtl/>
          <w:lang w:bidi="ar-IQ"/>
        </w:rPr>
        <w:t>خلال قالب انسيابي</w:t>
      </w:r>
    </w:p>
    <w:p w:rsidR="005F4511" w:rsidRPr="00D20940" w:rsidRDefault="005F4511" w:rsidP="005F4511">
      <w:pPr>
        <w:tabs>
          <w:tab w:val="right" w:pos="7254"/>
        </w:tabs>
        <w:autoSpaceDE w:val="0"/>
        <w:autoSpaceDN w:val="0"/>
        <w:adjustRightInd w:val="0"/>
        <w:spacing w:line="360" w:lineRule="auto"/>
        <w:jc w:val="center"/>
        <w:rPr>
          <w:rFonts w:cs="Simplified Arabic" w:hint="cs"/>
          <w:bCs/>
          <w:sz w:val="32"/>
          <w:szCs w:val="32"/>
          <w:rtl/>
          <w:lang w:bidi="ar-IQ"/>
        </w:rPr>
      </w:pPr>
    </w:p>
    <w:tbl>
      <w:tblPr>
        <w:bidiVisual/>
        <w:tblW w:w="0" w:type="auto"/>
        <w:tblLook w:val="04A0" w:firstRow="1" w:lastRow="0" w:firstColumn="1" w:lastColumn="0" w:noHBand="0" w:noVBand="1"/>
      </w:tblPr>
      <w:tblGrid>
        <w:gridCol w:w="4261"/>
        <w:gridCol w:w="4261"/>
      </w:tblGrid>
      <w:tr w:rsidR="005F4511" w:rsidRPr="00B75160" w:rsidTr="0099323F">
        <w:tc>
          <w:tcPr>
            <w:tcW w:w="4650" w:type="dxa"/>
          </w:tcPr>
          <w:p w:rsidR="005F4511" w:rsidRPr="00B75160" w:rsidRDefault="005F4511" w:rsidP="0099323F">
            <w:pPr>
              <w:tabs>
                <w:tab w:val="right" w:pos="7254"/>
              </w:tabs>
              <w:autoSpaceDE w:val="0"/>
              <w:autoSpaceDN w:val="0"/>
              <w:adjustRightInd w:val="0"/>
              <w:spacing w:line="360" w:lineRule="auto"/>
              <w:jc w:val="center"/>
              <w:rPr>
                <w:rFonts w:cs="Simplified Arabic" w:hint="cs"/>
                <w:bCs/>
                <w:rtl/>
                <w:lang w:bidi="ar-IQ"/>
              </w:rPr>
            </w:pPr>
            <w:r w:rsidRPr="00B75160">
              <w:rPr>
                <w:rFonts w:cs="Simplified Arabic" w:hint="cs"/>
                <w:bCs/>
                <w:rtl/>
                <w:lang w:bidi="ar-IQ"/>
              </w:rPr>
              <w:t>د.سعد ذياب فارس</w:t>
            </w:r>
          </w:p>
        </w:tc>
        <w:tc>
          <w:tcPr>
            <w:tcW w:w="4650" w:type="dxa"/>
          </w:tcPr>
          <w:p w:rsidR="005F4511" w:rsidRPr="00B75160" w:rsidRDefault="005F4511" w:rsidP="0099323F">
            <w:pPr>
              <w:tabs>
                <w:tab w:val="right" w:pos="7254"/>
              </w:tabs>
              <w:autoSpaceDE w:val="0"/>
              <w:autoSpaceDN w:val="0"/>
              <w:adjustRightInd w:val="0"/>
              <w:spacing w:line="360" w:lineRule="auto"/>
              <w:jc w:val="center"/>
              <w:rPr>
                <w:rFonts w:cs="Simplified Arabic" w:hint="cs"/>
                <w:bCs/>
                <w:rtl/>
                <w:lang w:bidi="ar-IQ"/>
              </w:rPr>
            </w:pPr>
            <w:r w:rsidRPr="00B75160">
              <w:rPr>
                <w:rFonts w:cs="Simplified Arabic" w:hint="cs"/>
                <w:bCs/>
                <w:rtl/>
                <w:lang w:bidi="ar-IQ"/>
              </w:rPr>
              <w:t>إخلاص عيدان قادر</w:t>
            </w:r>
          </w:p>
        </w:tc>
      </w:tr>
      <w:tr w:rsidR="005F4511" w:rsidRPr="00B75160" w:rsidTr="0099323F">
        <w:tc>
          <w:tcPr>
            <w:tcW w:w="4650" w:type="dxa"/>
          </w:tcPr>
          <w:p w:rsidR="005F4511" w:rsidRPr="00B75160" w:rsidRDefault="005F4511" w:rsidP="0099323F">
            <w:pPr>
              <w:tabs>
                <w:tab w:val="right" w:pos="7254"/>
              </w:tabs>
              <w:autoSpaceDE w:val="0"/>
              <w:autoSpaceDN w:val="0"/>
              <w:adjustRightInd w:val="0"/>
              <w:spacing w:line="360" w:lineRule="auto"/>
              <w:jc w:val="center"/>
              <w:rPr>
                <w:rFonts w:cs="Simplified Arabic" w:hint="cs"/>
                <w:bCs/>
                <w:rtl/>
                <w:lang w:bidi="ar-IQ"/>
              </w:rPr>
            </w:pPr>
            <w:r w:rsidRPr="00B75160">
              <w:rPr>
                <w:rFonts w:cs="Simplified Arabic" w:hint="cs"/>
                <w:bCs/>
                <w:rtl/>
                <w:lang w:bidi="ar-IQ"/>
              </w:rPr>
              <w:t>أستاذ مساعد</w:t>
            </w:r>
          </w:p>
        </w:tc>
        <w:tc>
          <w:tcPr>
            <w:tcW w:w="4650" w:type="dxa"/>
          </w:tcPr>
          <w:p w:rsidR="005F4511" w:rsidRPr="00B75160" w:rsidRDefault="005F4511" w:rsidP="0099323F">
            <w:pPr>
              <w:tabs>
                <w:tab w:val="right" w:pos="7254"/>
              </w:tabs>
              <w:autoSpaceDE w:val="0"/>
              <w:autoSpaceDN w:val="0"/>
              <w:adjustRightInd w:val="0"/>
              <w:spacing w:line="360" w:lineRule="auto"/>
              <w:jc w:val="center"/>
              <w:rPr>
                <w:rFonts w:cs="Simplified Arabic" w:hint="cs"/>
                <w:bCs/>
                <w:rtl/>
                <w:lang w:bidi="ar-IQ"/>
              </w:rPr>
            </w:pPr>
            <w:r w:rsidRPr="00B75160">
              <w:rPr>
                <w:rFonts w:cs="Simplified Arabic" w:hint="cs"/>
                <w:bCs/>
                <w:rtl/>
                <w:lang w:bidi="ar-IQ"/>
              </w:rPr>
              <w:t>مدرس مساعد</w:t>
            </w:r>
          </w:p>
        </w:tc>
      </w:tr>
      <w:tr w:rsidR="005F4511" w:rsidRPr="00B75160" w:rsidTr="0099323F">
        <w:tc>
          <w:tcPr>
            <w:tcW w:w="4650" w:type="dxa"/>
          </w:tcPr>
          <w:p w:rsidR="005F4511" w:rsidRPr="00B75160" w:rsidRDefault="005F4511" w:rsidP="0099323F">
            <w:pPr>
              <w:tabs>
                <w:tab w:val="right" w:pos="7254"/>
              </w:tabs>
              <w:autoSpaceDE w:val="0"/>
              <w:autoSpaceDN w:val="0"/>
              <w:adjustRightInd w:val="0"/>
              <w:spacing w:line="360" w:lineRule="auto"/>
              <w:jc w:val="center"/>
              <w:rPr>
                <w:rFonts w:cs="Simplified Arabic" w:hint="cs"/>
                <w:bCs/>
                <w:rtl/>
                <w:lang w:bidi="ar-IQ"/>
              </w:rPr>
            </w:pPr>
            <w:r w:rsidRPr="00B75160">
              <w:rPr>
                <w:rFonts w:cs="Simplified Arabic" w:hint="cs"/>
                <w:bCs/>
                <w:rtl/>
                <w:lang w:bidi="ar-IQ"/>
              </w:rPr>
              <w:t>كلية الهندسة ـ جامعة ديالى</w:t>
            </w:r>
          </w:p>
        </w:tc>
        <w:tc>
          <w:tcPr>
            <w:tcW w:w="4650" w:type="dxa"/>
          </w:tcPr>
          <w:p w:rsidR="005F4511" w:rsidRPr="00B75160" w:rsidRDefault="005F4511" w:rsidP="0099323F">
            <w:pPr>
              <w:tabs>
                <w:tab w:val="right" w:pos="7254"/>
              </w:tabs>
              <w:autoSpaceDE w:val="0"/>
              <w:autoSpaceDN w:val="0"/>
              <w:adjustRightInd w:val="0"/>
              <w:spacing w:line="360" w:lineRule="auto"/>
              <w:jc w:val="center"/>
              <w:rPr>
                <w:rFonts w:cs="Simplified Arabic" w:hint="cs"/>
                <w:bCs/>
                <w:rtl/>
                <w:lang w:bidi="ar-IQ"/>
              </w:rPr>
            </w:pPr>
            <w:r w:rsidRPr="00B75160">
              <w:rPr>
                <w:rFonts w:cs="Simplified Arabic" w:hint="cs"/>
                <w:bCs/>
                <w:rtl/>
                <w:lang w:bidi="ar-IQ"/>
              </w:rPr>
              <w:t>كلية الهندسة ـ جامعة ديالى</w:t>
            </w:r>
          </w:p>
        </w:tc>
      </w:tr>
    </w:tbl>
    <w:p w:rsidR="005F4511" w:rsidRDefault="005F4511" w:rsidP="005F4511">
      <w:pPr>
        <w:tabs>
          <w:tab w:val="right" w:pos="7254"/>
        </w:tabs>
        <w:autoSpaceDE w:val="0"/>
        <w:autoSpaceDN w:val="0"/>
        <w:adjustRightInd w:val="0"/>
        <w:jc w:val="lowKashida"/>
        <w:rPr>
          <w:rFonts w:hint="cs"/>
          <w:b/>
          <w:bCs/>
          <w:sz w:val="28"/>
          <w:szCs w:val="28"/>
          <w:rtl/>
        </w:rPr>
      </w:pPr>
    </w:p>
    <w:p w:rsidR="005F4511" w:rsidRDefault="005F4511" w:rsidP="005F4511">
      <w:pPr>
        <w:tabs>
          <w:tab w:val="right" w:pos="7254"/>
        </w:tabs>
        <w:autoSpaceDE w:val="0"/>
        <w:autoSpaceDN w:val="0"/>
        <w:adjustRightInd w:val="0"/>
        <w:spacing w:line="360" w:lineRule="auto"/>
        <w:jc w:val="lowKashida"/>
        <w:rPr>
          <w:rFonts w:cs="Simplified Arabic" w:hint="cs"/>
          <w:rtl/>
          <w:lang w:bidi="ar-IQ"/>
        </w:rPr>
      </w:pPr>
      <w:r w:rsidRPr="00FB5B78">
        <w:rPr>
          <w:rFonts w:cs="Simplified Arabic" w:hint="cs"/>
          <w:b/>
          <w:bCs/>
          <w:sz w:val="28"/>
          <w:szCs w:val="28"/>
          <w:rtl/>
        </w:rPr>
        <w:t>الخلاصة</w:t>
      </w:r>
    </w:p>
    <w:p w:rsidR="005F4511" w:rsidRDefault="005F4511" w:rsidP="005F4511">
      <w:pPr>
        <w:tabs>
          <w:tab w:val="right" w:pos="7254"/>
        </w:tabs>
        <w:autoSpaceDE w:val="0"/>
        <w:autoSpaceDN w:val="0"/>
        <w:adjustRightInd w:val="0"/>
        <w:spacing w:line="360" w:lineRule="auto"/>
        <w:jc w:val="lowKashida"/>
        <w:rPr>
          <w:rFonts w:cs="Simplified Arabic" w:hint="cs"/>
          <w:b/>
          <w:rtl/>
          <w:lang w:bidi="ar-IQ"/>
        </w:rPr>
      </w:pPr>
      <w:r>
        <w:rPr>
          <w:rFonts w:cs="Simplified Arabic" w:hint="cs"/>
          <w:rtl/>
          <w:lang w:bidi="ar-IQ"/>
        </w:rPr>
        <w:t xml:space="preserve">           </w:t>
      </w:r>
      <w:r w:rsidRPr="00FB5B78">
        <w:rPr>
          <w:rFonts w:cs="Simplified Arabic" w:hint="cs"/>
          <w:b/>
          <w:rtl/>
          <w:lang w:bidi="ar-IQ"/>
        </w:rPr>
        <w:t>في عملية البثق على البارد والتزييت لأنبوب بيضوي المقطع ان الخواص والأسطح الكافية</w:t>
      </w:r>
      <w:r w:rsidRPr="00FB5B78">
        <w:rPr>
          <w:rFonts w:cs="Simplified Arabic" w:hint="cs"/>
          <w:bCs/>
          <w:rtl/>
          <w:lang w:bidi="ar-IQ"/>
        </w:rPr>
        <w:t xml:space="preserve"> </w:t>
      </w:r>
      <w:r w:rsidRPr="00FB5B78">
        <w:rPr>
          <w:rFonts w:cs="Simplified Arabic" w:hint="cs"/>
          <w:b/>
          <w:rtl/>
          <w:lang w:bidi="ar-IQ"/>
        </w:rPr>
        <w:t>للمنتج تتأثر بالشكل الهندسي للقالب لذا في هذه الدراسة تم تحليل مركبات السرعة في منطقة التشوية اللدن وسط المقطع وعبر</w:t>
      </w:r>
      <w:r>
        <w:rPr>
          <w:rFonts w:cs="Simplified Arabic" w:hint="cs"/>
          <w:b/>
          <w:rtl/>
          <w:lang w:bidi="ar-IQ"/>
        </w:rPr>
        <w:t xml:space="preserve"> </w:t>
      </w:r>
      <w:r w:rsidRPr="00FB5B78">
        <w:rPr>
          <w:rFonts w:cs="Simplified Arabic" w:hint="cs"/>
          <w:b/>
          <w:rtl/>
          <w:lang w:bidi="ar-IQ"/>
        </w:rPr>
        <w:t>عنها كدالة عامة لكي يسمح بوصف الأبعاد الثلاثية لتوزيع الانسياب بمرونة أكثر.</w:t>
      </w:r>
    </w:p>
    <w:p w:rsidR="005F4511" w:rsidRPr="00FB5B78" w:rsidRDefault="005F4511" w:rsidP="005F4511">
      <w:pPr>
        <w:tabs>
          <w:tab w:val="right" w:pos="7254"/>
        </w:tabs>
        <w:autoSpaceDE w:val="0"/>
        <w:autoSpaceDN w:val="0"/>
        <w:adjustRightInd w:val="0"/>
        <w:spacing w:line="360" w:lineRule="auto"/>
        <w:jc w:val="lowKashida"/>
        <w:rPr>
          <w:rFonts w:cs="Simplified Arabic" w:hint="cs"/>
          <w:b/>
          <w:rtl/>
          <w:lang w:bidi="ar-IQ"/>
        </w:rPr>
      </w:pPr>
      <w:r w:rsidRPr="00FB5B78">
        <w:rPr>
          <w:rFonts w:cs="Simplified Arabic" w:hint="cs"/>
          <w:b/>
          <w:rtl/>
          <w:lang w:bidi="ar-IQ"/>
        </w:rPr>
        <w:t xml:space="preserve">           من خلال الاشتقاق لحقل السرعة الحركية وفق نظرية الحد الأعلى إن ضغط البثق  تم الحصول عليه من خلال عملية التماثل وفق المتغيرات المعطاة للمادة والانفعالات المؤثرة تم حسابها من اجل دراسة جزء التصليد الانفعالي لمنتجات البثق وكذلك بطريقة العناصر المحددة </w:t>
      </w:r>
      <w:r w:rsidRPr="00FB5B78">
        <w:rPr>
          <w:rFonts w:cs="Simplified Arabic"/>
          <w:b/>
          <w:lang w:bidi="ar-IQ"/>
        </w:rPr>
        <w:t xml:space="preserve"> </w:t>
      </w:r>
      <w:r w:rsidRPr="00FB5B78">
        <w:rPr>
          <w:rFonts w:cs="Simplified Arabic"/>
          <w:bCs/>
          <w:lang w:bidi="ar-IQ"/>
        </w:rPr>
        <w:t>(F.E.M</w:t>
      </w:r>
      <w:r w:rsidRPr="00FB5B78">
        <w:rPr>
          <w:rFonts w:cs="Simplified Arabic"/>
          <w:b/>
          <w:lang w:bidi="ar-IQ"/>
        </w:rPr>
        <w:t>)</w:t>
      </w:r>
      <w:r w:rsidRPr="00FB5B78">
        <w:rPr>
          <w:rFonts w:cs="Simplified Arabic" w:hint="cs"/>
          <w:b/>
          <w:rtl/>
          <w:lang w:bidi="ar-IQ"/>
        </w:rPr>
        <w:t xml:space="preserve"> من خلال برنامج  </w:t>
      </w:r>
      <w:r w:rsidRPr="00FB5B78">
        <w:rPr>
          <w:rFonts w:cs="Simplified Arabic"/>
          <w:bCs/>
          <w:lang w:bidi="ar-IQ"/>
        </w:rPr>
        <w:t>Ansys11)</w:t>
      </w:r>
      <w:r w:rsidRPr="00FB5B78">
        <w:rPr>
          <w:rFonts w:cs="Simplified Arabic" w:hint="cs"/>
          <w:bCs/>
          <w:rtl/>
          <w:lang w:bidi="ar-IQ"/>
        </w:rPr>
        <w:t xml:space="preserve">) </w:t>
      </w:r>
      <w:r w:rsidRPr="00FB5B78">
        <w:rPr>
          <w:rFonts w:cs="Simplified Arabic" w:hint="cs"/>
          <w:b/>
          <w:rtl/>
          <w:lang w:bidi="ar-IQ"/>
        </w:rPr>
        <w:t>لبناء نموذج القالب والتحميل والحل العددي والنموذج المتولد يعتمد على خامة الألمنيوم (2024) تام اللدونة.</w:t>
      </w:r>
    </w:p>
    <w:p w:rsidR="005F4511" w:rsidRPr="00FB5B78" w:rsidRDefault="005F4511" w:rsidP="005F4511">
      <w:pPr>
        <w:tabs>
          <w:tab w:val="right" w:pos="7254"/>
        </w:tabs>
        <w:autoSpaceDE w:val="0"/>
        <w:autoSpaceDN w:val="0"/>
        <w:adjustRightInd w:val="0"/>
        <w:spacing w:line="360" w:lineRule="auto"/>
        <w:jc w:val="lowKashida"/>
        <w:rPr>
          <w:rFonts w:cs="Simplified Arabic"/>
          <w:b/>
          <w:lang w:bidi="ar-IQ"/>
        </w:rPr>
      </w:pPr>
      <w:r>
        <w:rPr>
          <w:rFonts w:cs="Simplified Arabic" w:hint="cs"/>
          <w:b/>
          <w:rtl/>
          <w:lang w:bidi="ar-IQ"/>
        </w:rPr>
        <w:t xml:space="preserve">           </w:t>
      </w:r>
      <w:r w:rsidRPr="00FB5B78">
        <w:rPr>
          <w:rFonts w:cs="Simplified Arabic" w:hint="cs"/>
          <w:b/>
          <w:rtl/>
          <w:lang w:bidi="ar-IQ"/>
        </w:rPr>
        <w:t>في حسابات المنتج بشكل بيضوي المقطع وبتأثير  معامل الاحتكاك , التخصر بالمساحة وطول القالب على ضغط البثق إن انسياب المادة وتوزيع الانفعال المؤثر درست بشكل تفصيلي وان المحاكاة باستخدام برنامج (</w:t>
      </w:r>
      <w:r w:rsidRPr="00FB5B78">
        <w:rPr>
          <w:rFonts w:cs="Simplified Arabic"/>
          <w:b/>
          <w:lang w:bidi="ar-IQ"/>
        </w:rPr>
        <w:t>(</w:t>
      </w:r>
      <w:r w:rsidRPr="00FB5B78">
        <w:rPr>
          <w:rFonts w:cs="Simplified Arabic"/>
          <w:bCs/>
          <w:lang w:bidi="ar-IQ"/>
        </w:rPr>
        <w:t>Ansys11</w:t>
      </w:r>
      <w:r w:rsidRPr="00FB5B78">
        <w:rPr>
          <w:rFonts w:cs="Simplified Arabic" w:hint="cs"/>
          <w:b/>
          <w:rtl/>
          <w:lang w:bidi="ar-IQ"/>
        </w:rPr>
        <w:t xml:space="preserve"> والإجراءات النظرية لكل من حمل البثق وانسياب المادة كانت متوافقة بشكل جيد مع نتائج مختبرية.</w:t>
      </w:r>
    </w:p>
    <w:p w:rsidR="008A452F" w:rsidRPr="005F4511" w:rsidRDefault="008A452F">
      <w:pPr>
        <w:rPr>
          <w:rFonts w:hint="cs"/>
          <w:lang w:bidi="ar-IQ"/>
        </w:rPr>
      </w:pPr>
      <w:bookmarkStart w:id="0" w:name="_GoBack"/>
      <w:bookmarkEnd w:id="0"/>
    </w:p>
    <w:sectPr w:rsidR="008A452F" w:rsidRPr="005F4511" w:rsidSect="001508F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D86"/>
    <w:rsid w:val="001508FE"/>
    <w:rsid w:val="0018053A"/>
    <w:rsid w:val="005F4511"/>
    <w:rsid w:val="00857D86"/>
    <w:rsid w:val="008A45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511"/>
    <w:pPr>
      <w:bidi/>
      <w:spacing w:after="0" w:line="240" w:lineRule="auto"/>
    </w:pPr>
    <w:rPr>
      <w:rFonts w:ascii="Times New Roman" w:eastAsia="Times New Roman" w:hAnsi="Times New Roman" w:cs="Times New Roman"/>
      <w:sz w:val="24"/>
      <w:szCs w:val="24"/>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511"/>
    <w:pPr>
      <w:bidi/>
      <w:spacing w:after="0" w:line="240" w:lineRule="auto"/>
    </w:pPr>
    <w:rPr>
      <w:rFonts w:ascii="Times New Roman" w:eastAsia="Times New Roman" w:hAnsi="Times New Roman" w:cs="Times New Roman"/>
      <w:sz w:val="24"/>
      <w:szCs w:val="24"/>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1021</Characters>
  <Application>Microsoft Office Word</Application>
  <DocSecurity>0</DocSecurity>
  <Lines>8</Lines>
  <Paragraphs>2</Paragraphs>
  <ScaleCrop>false</ScaleCrop>
  <Company>فراس الصعيو</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site</dc:creator>
  <cp:keywords/>
  <dc:description/>
  <cp:lastModifiedBy>site</cp:lastModifiedBy>
  <cp:revision>2</cp:revision>
  <dcterms:created xsi:type="dcterms:W3CDTF">2018-02-11T05:24:00Z</dcterms:created>
  <dcterms:modified xsi:type="dcterms:W3CDTF">2018-02-11T05:25:00Z</dcterms:modified>
</cp:coreProperties>
</file>